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4"/>
      </w:tblGrid>
      <w:tr w:rsidR="003156D2" w:rsidTr="00926AF9">
        <w:trPr>
          <w:trHeight w:val="806"/>
        </w:trPr>
        <w:tc>
          <w:tcPr>
            <w:tcW w:w="8505" w:type="dxa"/>
          </w:tcPr>
          <w:p w:rsidR="003156D2" w:rsidRPr="000556FA" w:rsidRDefault="003156D2" w:rsidP="00926AF9">
            <w:pPr>
              <w:ind w:left="192"/>
              <w:jc w:val="center"/>
              <w:rPr>
                <w:rFonts w:ascii="Arial" w:hAnsi="Arial" w:cs="Arial"/>
                <w:b/>
              </w:rPr>
            </w:pPr>
          </w:p>
          <w:p w:rsidR="003156D2" w:rsidRDefault="003156D2" w:rsidP="00926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Ciencias Sociales : Primaria</w:t>
            </w:r>
          </w:p>
        </w:tc>
      </w:tr>
    </w:tbl>
    <w:p w:rsidR="003156D2" w:rsidRDefault="003156D2" w:rsidP="003156D2">
      <w:pPr>
        <w:rPr>
          <w:b/>
        </w:rPr>
      </w:pPr>
      <w:bookmarkStart w:id="0" w:name="_GoBack"/>
    </w:p>
    <w:bookmarkEnd w:id="0"/>
    <w:p w:rsidR="003156D2" w:rsidRPr="00CA784D" w:rsidRDefault="003156D2" w:rsidP="003156D2">
      <w:r>
        <w:rPr>
          <w:b/>
        </w:rPr>
        <w:t xml:space="preserve">1 - </w:t>
      </w:r>
      <w:r w:rsidRPr="003C2B0D">
        <w:rPr>
          <w:b/>
        </w:rPr>
        <w:t>NUESTRA FORMA DE GOBIERNO ES REPRESENTATIVA, REPUBLICANA Y FEDERAL</w:t>
      </w:r>
      <w:r>
        <w:rPr>
          <w:b/>
        </w:rPr>
        <w:t xml:space="preserve">. </w:t>
      </w:r>
      <w:r w:rsidRPr="00CA784D">
        <w:t>A qué hace referencia el término Federal?</w:t>
      </w:r>
    </w:p>
    <w:p w:rsidR="003156D2" w:rsidRDefault="003156D2" w:rsidP="003156D2">
      <w:r>
        <w:t>1 -  El gobierno nacional elige las autoridades provinciales.</w:t>
      </w:r>
    </w:p>
    <w:p w:rsidR="003156D2" w:rsidRPr="003C2B0D" w:rsidRDefault="003156D2" w:rsidP="003156D2">
      <w:r>
        <w:t xml:space="preserve">2 - </w:t>
      </w:r>
      <w:r w:rsidRPr="003C2B0D">
        <w:t>El gobierno nacional cuenta con un delegado en cada provincia.</w:t>
      </w:r>
    </w:p>
    <w:p w:rsidR="003156D2" w:rsidRPr="0002509E" w:rsidRDefault="003156D2" w:rsidP="003156D2">
      <w:r w:rsidRPr="0002509E">
        <w:t>3 - Las provincias eligen a sus propias autoridades y dictan su propia Constitución.</w:t>
      </w:r>
    </w:p>
    <w:p w:rsidR="003156D2" w:rsidRDefault="003156D2" w:rsidP="003156D2">
      <w:r>
        <w:t>4 - Cada provincia debe ocuparse de la guerra y la paz.</w:t>
      </w:r>
    </w:p>
    <w:p w:rsidR="003156D2" w:rsidRDefault="003156D2" w:rsidP="003156D2">
      <w:pPr>
        <w:rPr>
          <w:b/>
        </w:rPr>
      </w:pPr>
    </w:p>
    <w:p w:rsidR="003156D2" w:rsidRDefault="003156D2" w:rsidP="003156D2">
      <w:r>
        <w:rPr>
          <w:b/>
        </w:rPr>
        <w:t xml:space="preserve">2- </w:t>
      </w:r>
      <w:r w:rsidRPr="00D361CF">
        <w:rPr>
          <w:b/>
        </w:rPr>
        <w:t>Que artículo de la Constitución Nacional indica la forma de gobierno que adoptó la Nación Argentina</w:t>
      </w:r>
      <w:proofErr w:type="gramStart"/>
      <w:r w:rsidRPr="00D361CF">
        <w:rPr>
          <w:b/>
        </w:rPr>
        <w:t>?</w:t>
      </w:r>
      <w:proofErr w:type="gramEnd"/>
      <w:r>
        <w:rPr>
          <w:b/>
        </w:rPr>
        <w:t xml:space="preserve"> </w:t>
      </w:r>
      <w:r>
        <w:t xml:space="preserve">Selecciona una de las siguientes respuestas posibles: </w:t>
      </w:r>
    </w:p>
    <w:p w:rsidR="003156D2" w:rsidRDefault="003156D2" w:rsidP="003156D2">
      <w:pPr>
        <w:pStyle w:val="Prrafodelista"/>
        <w:numPr>
          <w:ilvl w:val="0"/>
          <w:numId w:val="1"/>
        </w:numPr>
      </w:pPr>
      <w:r>
        <w:t>Ninguno de los artículos indicados. Se indica en el Preámbulo.</w:t>
      </w:r>
    </w:p>
    <w:p w:rsidR="003156D2" w:rsidRDefault="003156D2" w:rsidP="003156D2">
      <w:pPr>
        <w:pStyle w:val="Prrafodelista"/>
        <w:numPr>
          <w:ilvl w:val="0"/>
          <w:numId w:val="1"/>
        </w:numPr>
      </w:pPr>
      <w:r>
        <w:t>Artículo 2.</w:t>
      </w:r>
      <w:r>
        <w:tab/>
        <w:t xml:space="preserve"> </w:t>
      </w:r>
    </w:p>
    <w:p w:rsidR="003156D2" w:rsidRPr="0002509E" w:rsidRDefault="003156D2" w:rsidP="003156D2">
      <w:pPr>
        <w:pStyle w:val="Prrafodelista"/>
        <w:numPr>
          <w:ilvl w:val="0"/>
          <w:numId w:val="1"/>
        </w:numPr>
      </w:pPr>
      <w:r w:rsidRPr="0002509E">
        <w:t>Artículo 1.</w:t>
      </w:r>
      <w:r w:rsidRPr="0002509E">
        <w:tab/>
        <w:t xml:space="preserve"> </w:t>
      </w:r>
    </w:p>
    <w:p w:rsidR="003156D2" w:rsidRDefault="003156D2" w:rsidP="003156D2">
      <w:pPr>
        <w:pStyle w:val="Prrafodelista"/>
        <w:numPr>
          <w:ilvl w:val="0"/>
          <w:numId w:val="1"/>
        </w:numPr>
      </w:pPr>
      <w:r>
        <w:t>Artículo 5.</w:t>
      </w:r>
    </w:p>
    <w:p w:rsidR="003156D2" w:rsidRDefault="003156D2" w:rsidP="003156D2"/>
    <w:p w:rsidR="003156D2" w:rsidRPr="003C2B0D" w:rsidRDefault="003156D2" w:rsidP="003156D2">
      <w:pPr>
        <w:rPr>
          <w:b/>
        </w:rPr>
      </w:pPr>
      <w:r>
        <w:rPr>
          <w:b/>
        </w:rPr>
        <w:t xml:space="preserve">3- </w:t>
      </w:r>
      <w:r w:rsidRPr="003C2B0D">
        <w:rPr>
          <w:b/>
        </w:rPr>
        <w:t xml:space="preserve">LA REFORMA ELECTORAL INTRODUCIDA POR LA LEY SAENZ PEÑA  DE </w:t>
      </w:r>
      <w:proofErr w:type="gramStart"/>
      <w:r w:rsidRPr="003C2B0D">
        <w:rPr>
          <w:b/>
        </w:rPr>
        <w:t>1.912 ,</w:t>
      </w:r>
      <w:proofErr w:type="gramEnd"/>
      <w:r w:rsidRPr="003C2B0D">
        <w:rPr>
          <w:b/>
        </w:rPr>
        <w:t xml:space="preserve"> TUVO COMO CONSECUENCIAS:</w:t>
      </w:r>
    </w:p>
    <w:p w:rsidR="003156D2" w:rsidRDefault="003156D2" w:rsidP="003156D2">
      <w:r>
        <w:t>1 - La implantación del voto cantado.</w:t>
      </w:r>
    </w:p>
    <w:p w:rsidR="003156D2" w:rsidRPr="0002509E" w:rsidRDefault="003156D2" w:rsidP="003156D2">
      <w:r w:rsidRPr="0002509E">
        <w:t>2 - El voto obligatorio y secreto.</w:t>
      </w:r>
    </w:p>
    <w:p w:rsidR="003156D2" w:rsidRDefault="003156D2" w:rsidP="003156D2">
      <w:r>
        <w:t>3 - El voto de todos los extranjeros.</w:t>
      </w:r>
    </w:p>
    <w:p w:rsidR="003156D2" w:rsidRDefault="003156D2" w:rsidP="003156D2">
      <w:r>
        <w:t>4 - La incorporación de los analfabetos.</w:t>
      </w:r>
    </w:p>
    <w:p w:rsidR="003156D2" w:rsidRDefault="003156D2" w:rsidP="003156D2"/>
    <w:p w:rsidR="00366AB2" w:rsidRDefault="00366AB2"/>
    <w:sectPr w:rsidR="00366A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B9" w:rsidRDefault="00A62AB9" w:rsidP="00AA5D33">
      <w:pPr>
        <w:spacing w:after="0" w:line="240" w:lineRule="auto"/>
      </w:pPr>
      <w:r>
        <w:separator/>
      </w:r>
    </w:p>
  </w:endnote>
  <w:endnote w:type="continuationSeparator" w:id="0">
    <w:p w:rsidR="00A62AB9" w:rsidRDefault="00A62AB9" w:rsidP="00AA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B9" w:rsidRDefault="00A62AB9" w:rsidP="00AA5D33">
      <w:pPr>
        <w:spacing w:after="0" w:line="240" w:lineRule="auto"/>
      </w:pPr>
      <w:r>
        <w:separator/>
      </w:r>
    </w:p>
  </w:footnote>
  <w:footnote w:type="continuationSeparator" w:id="0">
    <w:p w:rsidR="00A62AB9" w:rsidRDefault="00A62AB9" w:rsidP="00AA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33" w:rsidRDefault="00AA5D3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3348990</wp:posOffset>
          </wp:positionH>
          <wp:positionV relativeFrom="paragraph">
            <wp:posOffset>-306705</wp:posOffset>
          </wp:positionV>
          <wp:extent cx="3095625" cy="784352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_MINISTERIO DE EDUCAC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784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F55C5"/>
    <w:multiLevelType w:val="hybridMultilevel"/>
    <w:tmpl w:val="EF6E17BA"/>
    <w:lvl w:ilvl="0" w:tplc="B1A0EA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D2"/>
    <w:rsid w:val="002105F0"/>
    <w:rsid w:val="003156D2"/>
    <w:rsid w:val="00366AB2"/>
    <w:rsid w:val="00A62AB9"/>
    <w:rsid w:val="00A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58D43E-926D-4A1D-BED3-84AD1D82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6D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6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5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D3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A5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D33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Evaluación</dc:creator>
  <cp:lastModifiedBy>Usuario</cp:lastModifiedBy>
  <cp:revision>3</cp:revision>
  <dcterms:created xsi:type="dcterms:W3CDTF">2020-03-16T18:43:00Z</dcterms:created>
  <dcterms:modified xsi:type="dcterms:W3CDTF">2020-03-16T19:32:00Z</dcterms:modified>
</cp:coreProperties>
</file>